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4F" w:rsidRPr="004D7B57" w:rsidRDefault="00A30DE9" w:rsidP="00C11B00">
      <w:pPr>
        <w:spacing w:before="0" w:beforeAutospacing="0" w:after="0" w:afterAutospacing="0"/>
        <w:jc w:val="center"/>
        <w:rPr>
          <w:rFonts w:ascii="ＭＳ 明朝" w:eastAsia="ＭＳ 明朝" w:hAnsi="ＭＳ 明朝"/>
          <w:b/>
          <w:sz w:val="24"/>
        </w:rPr>
      </w:pPr>
      <w:r>
        <w:rPr>
          <w:rFonts w:ascii="ＭＳ 明朝" w:eastAsia="ＭＳ 明朝" w:hAnsi="ＭＳ 明朝" w:hint="eastAsia"/>
          <w:b/>
          <w:sz w:val="24"/>
        </w:rPr>
        <w:t xml:space="preserve">福岡大学病院　</w:t>
      </w:r>
      <w:r w:rsidR="007865DE" w:rsidRPr="007865DE">
        <w:rPr>
          <w:rFonts w:ascii="ＭＳ 明朝" w:eastAsia="ＭＳ 明朝" w:hAnsi="ＭＳ 明朝" w:hint="eastAsia"/>
          <w:b/>
          <w:sz w:val="24"/>
        </w:rPr>
        <w:t>福大プラザ</w:t>
      </w:r>
      <w:r>
        <w:rPr>
          <w:rFonts w:ascii="ＭＳ 明朝" w:eastAsia="ＭＳ 明朝" w:hAnsi="ＭＳ 明朝" w:hint="eastAsia"/>
          <w:b/>
          <w:sz w:val="24"/>
        </w:rPr>
        <w:t xml:space="preserve">　</w:t>
      </w:r>
      <w:r w:rsidR="007865DE">
        <w:rPr>
          <w:rFonts w:ascii="ＭＳ 明朝" w:eastAsia="ＭＳ 明朝" w:hAnsi="ＭＳ 明朝" w:hint="eastAsia"/>
          <w:b/>
          <w:sz w:val="24"/>
        </w:rPr>
        <w:t xml:space="preserve"> </w:t>
      </w:r>
      <w:r w:rsidR="007865DE" w:rsidRPr="007865DE">
        <w:rPr>
          <w:rFonts w:ascii="ＭＳ 明朝" w:eastAsia="ＭＳ 明朝" w:hAnsi="ＭＳ 明朝" w:hint="eastAsia"/>
          <w:b/>
          <w:sz w:val="24"/>
        </w:rPr>
        <w:t>利用要領</w:t>
      </w:r>
    </w:p>
    <w:p w:rsidR="007865DE" w:rsidRDefault="007865DE"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（目的）</w:t>
      </w:r>
    </w:p>
    <w:p w:rsidR="007865DE" w:rsidRDefault="007865DE"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第１条　</w:t>
      </w:r>
      <w:r w:rsidR="00C00E5E">
        <w:rPr>
          <w:rFonts w:ascii="ＭＳ 明朝" w:eastAsia="ＭＳ 明朝" w:hAnsi="ＭＳ 明朝" w:hint="eastAsia"/>
        </w:rPr>
        <w:t>福大プラザは、</w:t>
      </w:r>
      <w:r>
        <w:rPr>
          <w:rFonts w:ascii="ＭＳ 明朝" w:eastAsia="ＭＳ 明朝" w:hAnsi="ＭＳ 明朝" w:hint="eastAsia"/>
        </w:rPr>
        <w:t>福岡大学病院の診療・研究活動の</w:t>
      </w:r>
      <w:r w:rsidR="00D542AD">
        <w:rPr>
          <w:rFonts w:ascii="ＭＳ 明朝" w:eastAsia="ＭＳ 明朝" w:hAnsi="ＭＳ 明朝" w:hint="eastAsia"/>
        </w:rPr>
        <w:t>取り組み</w:t>
      </w:r>
      <w:r>
        <w:rPr>
          <w:rFonts w:ascii="ＭＳ 明朝" w:eastAsia="ＭＳ 明朝" w:hAnsi="ＭＳ 明朝" w:hint="eastAsia"/>
        </w:rPr>
        <w:t>、</w:t>
      </w:r>
      <w:r w:rsidR="00D542AD">
        <w:rPr>
          <w:rFonts w:ascii="ＭＳ 明朝" w:eastAsia="ＭＳ 明朝" w:hAnsi="ＭＳ 明朝" w:hint="eastAsia"/>
        </w:rPr>
        <w:t>本学学生の教育研究およびサークル活動の取り組み、そして、地域住民や教育機関</w:t>
      </w:r>
      <w:r w:rsidR="00C00E5E">
        <w:rPr>
          <w:rFonts w:ascii="ＭＳ 明朝" w:eastAsia="ＭＳ 明朝" w:hAnsi="ＭＳ 明朝" w:hint="eastAsia"/>
        </w:rPr>
        <w:t>等</w:t>
      </w:r>
      <w:r w:rsidR="00D542AD">
        <w:rPr>
          <w:rFonts w:ascii="ＭＳ 明朝" w:eastAsia="ＭＳ 明朝" w:hAnsi="ＭＳ 明朝" w:hint="eastAsia"/>
        </w:rPr>
        <w:t>による文化活動</w:t>
      </w:r>
      <w:r w:rsidR="00B179C3">
        <w:rPr>
          <w:rFonts w:ascii="ＭＳ 明朝" w:eastAsia="ＭＳ 明朝" w:hAnsi="ＭＳ 明朝" w:hint="eastAsia"/>
        </w:rPr>
        <w:t>についての</w:t>
      </w:r>
      <w:r w:rsidR="00D542AD">
        <w:rPr>
          <w:rFonts w:ascii="ＭＳ 明朝" w:eastAsia="ＭＳ 明朝" w:hAnsi="ＭＳ 明朝" w:hint="eastAsia"/>
        </w:rPr>
        <w:t>発表の場・広報の場・鑑賞の場として</w:t>
      </w:r>
      <w:r w:rsidR="00B179C3">
        <w:rPr>
          <w:rFonts w:ascii="ＭＳ 明朝" w:eastAsia="ＭＳ 明朝" w:hAnsi="ＭＳ 明朝" w:hint="eastAsia"/>
        </w:rPr>
        <w:t>、</w:t>
      </w:r>
      <w:r w:rsidR="00A838BD">
        <w:rPr>
          <w:rFonts w:ascii="ＭＳ 明朝" w:eastAsia="ＭＳ 明朝" w:hAnsi="ＭＳ 明朝" w:hint="eastAsia"/>
        </w:rPr>
        <w:t>地域住民</w:t>
      </w:r>
      <w:r w:rsidR="00C00E5E">
        <w:rPr>
          <w:rFonts w:ascii="ＭＳ 明朝" w:eastAsia="ＭＳ 明朝" w:hAnsi="ＭＳ 明朝" w:hint="eastAsia"/>
        </w:rPr>
        <w:t>等</w:t>
      </w:r>
      <w:r w:rsidR="00A838BD">
        <w:rPr>
          <w:rFonts w:ascii="ＭＳ 明朝" w:eastAsia="ＭＳ 明朝" w:hAnsi="ＭＳ 明朝" w:hint="eastAsia"/>
        </w:rPr>
        <w:t>と福岡大学および福岡大学病院を利用される方々とのふれあいの場を創出する</w:t>
      </w:r>
      <w:r w:rsidR="00C00E5E">
        <w:rPr>
          <w:rFonts w:ascii="ＭＳ 明朝" w:eastAsia="ＭＳ 明朝" w:hAnsi="ＭＳ 明朝" w:hint="eastAsia"/>
        </w:rPr>
        <w:t>ことをその利用目的とする</w:t>
      </w:r>
      <w:r w:rsidR="00A838BD">
        <w:rPr>
          <w:rFonts w:ascii="ＭＳ 明朝" w:eastAsia="ＭＳ 明朝" w:hAnsi="ＭＳ 明朝" w:hint="eastAsia"/>
        </w:rPr>
        <w:t>。</w:t>
      </w:r>
    </w:p>
    <w:p w:rsidR="00A838BD" w:rsidRPr="001912A2" w:rsidRDefault="00A838BD" w:rsidP="00214330">
      <w:pPr>
        <w:spacing w:before="0" w:beforeAutospacing="0" w:after="0" w:afterAutospacing="0"/>
        <w:rPr>
          <w:rFonts w:ascii="ＭＳ 明朝" w:eastAsia="ＭＳ 明朝" w:hAnsi="ＭＳ 明朝"/>
        </w:rPr>
      </w:pPr>
    </w:p>
    <w:p w:rsidR="00A838BD" w:rsidRDefault="00A838BD"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（管理）</w:t>
      </w:r>
    </w:p>
    <w:p w:rsidR="00A30DE9" w:rsidRDefault="00A838BD"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第２条　福大プラザの利用については本要領による</w:t>
      </w:r>
      <w:r w:rsidR="00A30DE9">
        <w:rPr>
          <w:rFonts w:ascii="ＭＳ 明朝" w:eastAsia="ＭＳ 明朝" w:hAnsi="ＭＳ 明朝" w:hint="eastAsia"/>
        </w:rPr>
        <w:t>ものとする。</w:t>
      </w:r>
    </w:p>
    <w:p w:rsidR="00A30DE9" w:rsidRDefault="00A30DE9" w:rsidP="00214330">
      <w:pPr>
        <w:spacing w:before="0" w:beforeAutospacing="0" w:after="0" w:afterAutospacing="0" w:line="276" w:lineRule="auto"/>
        <w:ind w:leftChars="100" w:left="420" w:hangingChars="100" w:hanging="210"/>
        <w:rPr>
          <w:rFonts w:ascii="ＭＳ 明朝" w:eastAsia="ＭＳ 明朝" w:hAnsi="ＭＳ 明朝"/>
        </w:rPr>
      </w:pPr>
      <w:r>
        <w:rPr>
          <w:rFonts w:ascii="ＭＳ 明朝" w:eastAsia="ＭＳ 明朝" w:hAnsi="ＭＳ 明朝" w:hint="eastAsia"/>
        </w:rPr>
        <w:t>２　福大プラザの</w:t>
      </w:r>
      <w:r w:rsidR="00A838BD">
        <w:rPr>
          <w:rFonts w:ascii="ＭＳ 明朝" w:eastAsia="ＭＳ 明朝" w:hAnsi="ＭＳ 明朝" w:hint="eastAsia"/>
        </w:rPr>
        <w:t>管理責任者</w:t>
      </w:r>
      <w:r w:rsidR="001912A2">
        <w:rPr>
          <w:rFonts w:ascii="ＭＳ 明朝" w:eastAsia="ＭＳ 明朝" w:hAnsi="ＭＳ 明朝" w:hint="eastAsia"/>
        </w:rPr>
        <w:t>は</w:t>
      </w:r>
      <w:r w:rsidR="00A838BD">
        <w:rPr>
          <w:rFonts w:ascii="ＭＳ 明朝" w:eastAsia="ＭＳ 明朝" w:hAnsi="ＭＳ 明朝" w:hint="eastAsia"/>
        </w:rPr>
        <w:t>福岡大学病院長と</w:t>
      </w:r>
      <w:r>
        <w:rPr>
          <w:rFonts w:ascii="ＭＳ 明朝" w:eastAsia="ＭＳ 明朝" w:hAnsi="ＭＳ 明朝" w:hint="eastAsia"/>
        </w:rPr>
        <w:t>する。</w:t>
      </w:r>
    </w:p>
    <w:p w:rsidR="00A838BD" w:rsidRDefault="00A30DE9" w:rsidP="001912A2">
      <w:pPr>
        <w:spacing w:before="0" w:beforeAutospacing="0" w:after="0" w:afterAutospacing="0" w:line="276" w:lineRule="auto"/>
        <w:ind w:leftChars="100" w:left="420" w:hangingChars="100" w:hanging="210"/>
        <w:rPr>
          <w:rFonts w:ascii="ＭＳ 明朝" w:eastAsia="ＭＳ 明朝" w:hAnsi="ＭＳ 明朝"/>
        </w:rPr>
      </w:pPr>
      <w:r>
        <w:rPr>
          <w:rFonts w:ascii="ＭＳ 明朝" w:eastAsia="ＭＳ 明朝" w:hAnsi="ＭＳ 明朝" w:hint="eastAsia"/>
        </w:rPr>
        <w:t>３　福大プラザの利用について</w:t>
      </w:r>
      <w:r w:rsidR="003D6FBD">
        <w:rPr>
          <w:rFonts w:ascii="ＭＳ 明朝" w:eastAsia="ＭＳ 明朝" w:hAnsi="ＭＳ 明朝" w:hint="eastAsia"/>
        </w:rPr>
        <w:t>、</w:t>
      </w:r>
      <w:r>
        <w:rPr>
          <w:rFonts w:ascii="ＭＳ 明朝" w:eastAsia="ＭＳ 明朝" w:hAnsi="ＭＳ 明朝" w:hint="eastAsia"/>
        </w:rPr>
        <w:t>必要な手続き等を取り扱う部署</w:t>
      </w:r>
      <w:r w:rsidR="001912A2">
        <w:rPr>
          <w:rFonts w:ascii="ＭＳ 明朝" w:eastAsia="ＭＳ 明朝" w:hAnsi="ＭＳ 明朝" w:hint="eastAsia"/>
        </w:rPr>
        <w:t>(以下「所管部署」という)は次のとおりとする</w:t>
      </w:r>
      <w:r w:rsidR="00507553">
        <w:rPr>
          <w:rFonts w:ascii="ＭＳ 明朝" w:eastAsia="ＭＳ 明朝" w:hAnsi="ＭＳ 明朝" w:hint="eastAsia"/>
        </w:rPr>
        <w:t>。</w:t>
      </w:r>
    </w:p>
    <w:p w:rsidR="00A30DE9" w:rsidRDefault="00A30DE9" w:rsidP="00214330">
      <w:pPr>
        <w:spacing w:before="0" w:beforeAutospacing="0" w:after="0" w:afterAutospacing="0" w:line="276" w:lineRule="auto"/>
        <w:ind w:leftChars="200" w:left="420"/>
        <w:rPr>
          <w:rFonts w:ascii="ＭＳ 明朝" w:eastAsia="ＭＳ 明朝" w:hAnsi="ＭＳ 明朝"/>
        </w:rPr>
      </w:pPr>
      <w:r>
        <w:rPr>
          <w:rFonts w:ascii="ＭＳ 明朝" w:eastAsia="ＭＳ 明朝" w:hAnsi="ＭＳ 明朝" w:hint="eastAsia"/>
        </w:rPr>
        <w:t>（１）福岡大学病院の内部組織による利用</w:t>
      </w:r>
      <w:r w:rsidR="003D6FBD">
        <w:rPr>
          <w:rFonts w:ascii="ＭＳ 明朝" w:eastAsia="ＭＳ 明朝" w:hAnsi="ＭＳ 明朝" w:hint="eastAsia"/>
        </w:rPr>
        <w:t>についての</w:t>
      </w:r>
      <w:r>
        <w:rPr>
          <w:rFonts w:ascii="ＭＳ 明朝" w:eastAsia="ＭＳ 明朝" w:hAnsi="ＭＳ 明朝" w:hint="eastAsia"/>
        </w:rPr>
        <w:t>所管部署を医療管理課とする。</w:t>
      </w:r>
    </w:p>
    <w:p w:rsidR="00A838BD" w:rsidRDefault="00A30DE9" w:rsidP="00214330">
      <w:pPr>
        <w:spacing w:before="0" w:beforeAutospacing="0" w:after="0" w:afterAutospacing="0" w:line="276" w:lineRule="auto"/>
        <w:ind w:leftChars="100" w:left="840" w:hangingChars="300" w:hanging="630"/>
        <w:rPr>
          <w:rFonts w:ascii="ＭＳ 明朝" w:eastAsia="ＭＳ 明朝" w:hAnsi="ＭＳ 明朝"/>
        </w:rPr>
      </w:pPr>
      <w:r>
        <w:rPr>
          <w:rFonts w:ascii="ＭＳ 明朝" w:eastAsia="ＭＳ 明朝" w:hAnsi="ＭＳ 明朝" w:hint="eastAsia"/>
        </w:rPr>
        <w:t xml:space="preserve">　（２）</w:t>
      </w:r>
      <w:r w:rsidR="00595072">
        <w:rPr>
          <w:rFonts w:ascii="ＭＳ 明朝" w:eastAsia="ＭＳ 明朝" w:hAnsi="ＭＳ 明朝" w:hint="eastAsia"/>
        </w:rPr>
        <w:t>福岡大学</w:t>
      </w:r>
      <w:r>
        <w:rPr>
          <w:rFonts w:ascii="ＭＳ 明朝" w:eastAsia="ＭＳ 明朝" w:hAnsi="ＭＳ 明朝" w:hint="eastAsia"/>
        </w:rPr>
        <w:t>生および、地域住民や教育機関</w:t>
      </w:r>
      <w:r w:rsidR="004D7B57">
        <w:rPr>
          <w:rFonts w:ascii="ＭＳ 明朝" w:eastAsia="ＭＳ 明朝" w:hAnsi="ＭＳ 明朝" w:hint="eastAsia"/>
        </w:rPr>
        <w:t>等</w:t>
      </w:r>
      <w:r>
        <w:rPr>
          <w:rFonts w:ascii="ＭＳ 明朝" w:eastAsia="ＭＳ 明朝" w:hAnsi="ＭＳ 明朝" w:hint="eastAsia"/>
        </w:rPr>
        <w:t>による利用</w:t>
      </w:r>
      <w:r w:rsidR="003D6FBD">
        <w:rPr>
          <w:rFonts w:ascii="ＭＳ 明朝" w:eastAsia="ＭＳ 明朝" w:hAnsi="ＭＳ 明朝" w:hint="eastAsia"/>
        </w:rPr>
        <w:t>についての</w:t>
      </w:r>
      <w:r>
        <w:rPr>
          <w:rFonts w:ascii="ＭＳ 明朝" w:eastAsia="ＭＳ 明朝" w:hAnsi="ＭＳ 明朝" w:hint="eastAsia"/>
        </w:rPr>
        <w:t>所管部署を庶務課とする。</w:t>
      </w:r>
    </w:p>
    <w:p w:rsidR="003D6FBD" w:rsidRPr="004D7B57" w:rsidRDefault="003D6FBD" w:rsidP="00214330">
      <w:pPr>
        <w:spacing w:before="0" w:beforeAutospacing="0" w:after="0" w:afterAutospacing="0"/>
        <w:rPr>
          <w:rFonts w:ascii="ＭＳ 明朝" w:eastAsia="ＭＳ 明朝" w:hAnsi="ＭＳ 明朝"/>
        </w:rPr>
      </w:pPr>
    </w:p>
    <w:p w:rsidR="00507553" w:rsidRDefault="00507553"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（利用方法）</w:t>
      </w:r>
    </w:p>
    <w:p w:rsidR="00507553" w:rsidRDefault="00507553"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第３条　第１条の目的を達成するために、福大プラザのスペースを展示スペースとし、</w:t>
      </w:r>
      <w:r w:rsidR="002E2EB3">
        <w:rPr>
          <w:rFonts w:ascii="ＭＳ 明朝" w:eastAsia="ＭＳ 明朝" w:hAnsi="ＭＳ 明朝" w:hint="eastAsia"/>
        </w:rPr>
        <w:t>暖かみのあるものや、ふれあいをイメージすることができ</w:t>
      </w:r>
      <w:r w:rsidR="00595072">
        <w:rPr>
          <w:rFonts w:ascii="ＭＳ 明朝" w:eastAsia="ＭＳ 明朝" w:hAnsi="ＭＳ 明朝" w:hint="eastAsia"/>
        </w:rPr>
        <w:t>るもの</w:t>
      </w:r>
      <w:r w:rsidR="002E2EB3">
        <w:rPr>
          <w:rFonts w:ascii="ＭＳ 明朝" w:eastAsia="ＭＳ 明朝" w:hAnsi="ＭＳ 明朝" w:hint="eastAsia"/>
        </w:rPr>
        <w:t>を展示する。</w:t>
      </w:r>
    </w:p>
    <w:p w:rsidR="00507553" w:rsidRDefault="002E2EB3"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２　展示物</w:t>
      </w:r>
      <w:r w:rsidR="00ED3BEF">
        <w:rPr>
          <w:rFonts w:ascii="ＭＳ 明朝" w:eastAsia="ＭＳ 明朝" w:hAnsi="ＭＳ 明朝" w:hint="eastAsia"/>
        </w:rPr>
        <w:t>については</w:t>
      </w:r>
      <w:r>
        <w:rPr>
          <w:rFonts w:ascii="ＭＳ 明朝" w:eastAsia="ＭＳ 明朝" w:hAnsi="ＭＳ 明朝" w:hint="eastAsia"/>
        </w:rPr>
        <w:t>次に掲げる</w:t>
      </w:r>
      <w:r w:rsidR="00ED3BEF">
        <w:rPr>
          <w:rFonts w:ascii="ＭＳ 明朝" w:eastAsia="ＭＳ 明朝" w:hAnsi="ＭＳ 明朝" w:hint="eastAsia"/>
        </w:rPr>
        <w:t>とおりとする。</w:t>
      </w:r>
    </w:p>
    <w:p w:rsidR="00AF7C26" w:rsidRDefault="002E2EB3"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 xml:space="preserve">　（１）活動報告</w:t>
      </w:r>
      <w:r w:rsidR="00214330">
        <w:rPr>
          <w:rFonts w:ascii="ＭＳ 明朝" w:eastAsia="ＭＳ 明朝" w:hAnsi="ＭＳ 明朝" w:hint="eastAsia"/>
        </w:rPr>
        <w:t>等</w:t>
      </w:r>
      <w:r>
        <w:rPr>
          <w:rFonts w:ascii="ＭＳ 明朝" w:eastAsia="ＭＳ 明朝" w:hAnsi="ＭＳ 明朝" w:hint="eastAsia"/>
        </w:rPr>
        <w:t>を表すパネルやポスター</w:t>
      </w:r>
    </w:p>
    <w:p w:rsidR="00214330" w:rsidRDefault="00214330"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 xml:space="preserve">　　　　・病院の診療に関する展示物</w:t>
      </w:r>
    </w:p>
    <w:p w:rsidR="00214330" w:rsidRDefault="00214330"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 xml:space="preserve">　　　　・大学の教育・研究および学生の課外活動に関する展示物</w:t>
      </w:r>
    </w:p>
    <w:p w:rsidR="00214330" w:rsidRPr="002E2EB3" w:rsidRDefault="00214330"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 xml:space="preserve">　　　　・その他、管理責任者が認めたもの</w:t>
      </w:r>
    </w:p>
    <w:p w:rsidR="00507553" w:rsidRDefault="00595072"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 xml:space="preserve">　  </w:t>
      </w:r>
      <w:r w:rsidR="002E2EB3">
        <w:rPr>
          <w:rFonts w:ascii="ＭＳ 明朝" w:eastAsia="ＭＳ 明朝" w:hAnsi="ＭＳ 明朝" w:hint="eastAsia"/>
        </w:rPr>
        <w:t>（２）絵画、書(毛筆・硬筆)、写真、版画など</w:t>
      </w:r>
    </w:p>
    <w:p w:rsidR="00214330" w:rsidRDefault="00214330"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 xml:space="preserve">　　　　　・地域住民による文化活動の成果物</w:t>
      </w:r>
    </w:p>
    <w:p w:rsidR="00214330" w:rsidRDefault="00214330"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 xml:space="preserve">　　　　　・地域教育機関等による教育活動の成果物</w:t>
      </w:r>
    </w:p>
    <w:p w:rsidR="00214330" w:rsidRDefault="00214330"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 xml:space="preserve">　　　　　・その他、管理責任者が認めたもの</w:t>
      </w:r>
    </w:p>
    <w:p w:rsidR="002E2EB3" w:rsidRDefault="00ED3BEF" w:rsidP="00214330">
      <w:pPr>
        <w:spacing w:before="0" w:beforeAutospacing="0" w:after="0" w:afterAutospacing="0" w:line="276" w:lineRule="auto"/>
        <w:ind w:firstLine="195"/>
        <w:rPr>
          <w:rFonts w:ascii="ＭＳ 明朝" w:eastAsia="ＭＳ 明朝" w:hAnsi="ＭＳ 明朝"/>
        </w:rPr>
      </w:pPr>
      <w:r>
        <w:rPr>
          <w:rFonts w:ascii="ＭＳ 明朝" w:eastAsia="ＭＳ 明朝" w:hAnsi="ＭＳ 明朝" w:hint="eastAsia"/>
        </w:rPr>
        <w:t>３　展示形式は次に掲げるとおりとする。</w:t>
      </w:r>
    </w:p>
    <w:p w:rsidR="00A63A15" w:rsidRDefault="00595072" w:rsidP="00214330">
      <w:pPr>
        <w:spacing w:before="0" w:beforeAutospacing="0" w:after="0" w:afterAutospacing="0" w:line="276" w:lineRule="auto"/>
        <w:ind w:left="1050" w:hangingChars="500" w:hanging="1050"/>
        <w:rPr>
          <w:rFonts w:ascii="ＭＳ 明朝" w:eastAsia="ＭＳ 明朝" w:hAnsi="ＭＳ 明朝"/>
        </w:rPr>
      </w:pPr>
      <w:r>
        <w:rPr>
          <w:rFonts w:ascii="ＭＳ 明朝" w:eastAsia="ＭＳ 明朝" w:hAnsi="ＭＳ 明朝" w:hint="eastAsia"/>
        </w:rPr>
        <w:t xml:space="preserve">　  </w:t>
      </w:r>
      <w:r w:rsidR="00ED3BEF">
        <w:rPr>
          <w:rFonts w:ascii="ＭＳ 明朝" w:eastAsia="ＭＳ 明朝" w:hAnsi="ＭＳ 明朝" w:hint="eastAsia"/>
        </w:rPr>
        <w:t>（１）</w:t>
      </w:r>
      <w:r w:rsidR="004D7B57">
        <w:rPr>
          <w:rFonts w:ascii="ＭＳ 明朝" w:eastAsia="ＭＳ 明朝" w:hAnsi="ＭＳ 明朝" w:hint="eastAsia"/>
        </w:rPr>
        <w:t>福岡大学病院に関する展示についてのパネルの使用枚数は</w:t>
      </w:r>
      <w:r w:rsidR="00C00E5E">
        <w:rPr>
          <w:rFonts w:ascii="ＭＳ 明朝" w:eastAsia="ＭＳ 明朝" w:hAnsi="ＭＳ 明朝" w:hint="eastAsia"/>
        </w:rPr>
        <w:t>５</w:t>
      </w:r>
      <w:r w:rsidR="004D7B57">
        <w:rPr>
          <w:rFonts w:ascii="ＭＳ 明朝" w:eastAsia="ＭＳ 明朝" w:hAnsi="ＭＳ 明朝" w:hint="eastAsia"/>
        </w:rPr>
        <w:t>枚まで</w:t>
      </w:r>
      <w:r w:rsidR="00A63A15">
        <w:rPr>
          <w:rFonts w:ascii="ＭＳ 明朝" w:eastAsia="ＭＳ 明朝" w:hAnsi="ＭＳ 明朝" w:hint="eastAsia"/>
        </w:rPr>
        <w:t>とする。</w:t>
      </w:r>
    </w:p>
    <w:p w:rsidR="004D7B57" w:rsidRDefault="00ED3BEF" w:rsidP="00214330">
      <w:pPr>
        <w:spacing w:before="0" w:beforeAutospacing="0" w:after="0" w:afterAutospacing="0" w:line="276" w:lineRule="auto"/>
        <w:ind w:left="840" w:hangingChars="400" w:hanging="840"/>
        <w:rPr>
          <w:rFonts w:ascii="ＭＳ 明朝" w:eastAsia="ＭＳ 明朝" w:hAnsi="ＭＳ 明朝"/>
        </w:rPr>
      </w:pPr>
      <w:r>
        <w:rPr>
          <w:rFonts w:ascii="ＭＳ 明朝" w:eastAsia="ＭＳ 明朝" w:hAnsi="ＭＳ 明朝" w:hint="eastAsia"/>
        </w:rPr>
        <w:t xml:space="preserve">　</w:t>
      </w:r>
      <w:r w:rsidR="00595072">
        <w:rPr>
          <w:rFonts w:ascii="ＭＳ 明朝" w:eastAsia="ＭＳ 明朝" w:hAnsi="ＭＳ 明朝" w:hint="eastAsia"/>
        </w:rPr>
        <w:t xml:space="preserve">  </w:t>
      </w:r>
      <w:r>
        <w:rPr>
          <w:rFonts w:ascii="ＭＳ 明朝" w:eastAsia="ＭＳ 明朝" w:hAnsi="ＭＳ 明朝" w:hint="eastAsia"/>
        </w:rPr>
        <w:t>（２）</w:t>
      </w:r>
      <w:r w:rsidR="004D7B57">
        <w:rPr>
          <w:rFonts w:ascii="ＭＳ 明朝" w:eastAsia="ＭＳ 明朝" w:hAnsi="ＭＳ 明朝" w:hint="eastAsia"/>
        </w:rPr>
        <w:t>本学学生の教育研究・サークル活動の取り組みおよび、地域住民や教育機関による文化活動に関する展示についてのパネルの使用枚数は６枚までとする。</w:t>
      </w:r>
    </w:p>
    <w:p w:rsidR="00F11C6D" w:rsidRPr="00F11C6D" w:rsidRDefault="00F11C6D" w:rsidP="001912A2">
      <w:pPr>
        <w:spacing w:before="0" w:beforeAutospacing="0" w:after="0" w:afterAutospacing="0" w:line="276" w:lineRule="auto"/>
        <w:ind w:leftChars="206" w:left="853" w:hangingChars="200" w:hanging="420"/>
        <w:rPr>
          <w:rFonts w:ascii="ＭＳ 明朝" w:eastAsia="ＭＳ 明朝" w:hAnsi="ＭＳ 明朝"/>
        </w:rPr>
      </w:pPr>
      <w:r>
        <w:rPr>
          <w:rFonts w:ascii="ＭＳ 明朝" w:eastAsia="ＭＳ 明朝" w:hAnsi="ＭＳ 明朝" w:hint="eastAsia"/>
        </w:rPr>
        <w:t>（３）展示用パネル１枚に展示する紙面のサイズは最大でＢ０(ゼロ)版（横1030mm×縦1456mm）までとし、1パネル内に展示される展示物の配置には配慮する。（1パネル内の余白スペースが多くならない事）</w:t>
      </w:r>
    </w:p>
    <w:p w:rsidR="00ED3BEF" w:rsidRDefault="00ED3BEF"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４　展示期間は１ケ月</w:t>
      </w:r>
      <w:r w:rsidR="00920BDB">
        <w:rPr>
          <w:rFonts w:ascii="ＭＳ 明朝" w:eastAsia="ＭＳ 明朝" w:hAnsi="ＭＳ 明朝" w:hint="eastAsia"/>
        </w:rPr>
        <w:t>以内</w:t>
      </w:r>
      <w:r>
        <w:rPr>
          <w:rFonts w:ascii="ＭＳ 明朝" w:eastAsia="ＭＳ 明朝" w:hAnsi="ＭＳ 明朝" w:hint="eastAsia"/>
        </w:rPr>
        <w:t>を原則とし、利用申し込みの状況に応じて、利用者と協議</w:t>
      </w:r>
      <w:r w:rsidR="00AF7C26">
        <w:rPr>
          <w:rFonts w:ascii="ＭＳ 明朝" w:eastAsia="ＭＳ 明朝" w:hAnsi="ＭＳ 明朝" w:hint="eastAsia"/>
        </w:rPr>
        <w:t>のうえ</w:t>
      </w:r>
      <w:r>
        <w:rPr>
          <w:rFonts w:ascii="ＭＳ 明朝" w:eastAsia="ＭＳ 明朝" w:hAnsi="ＭＳ 明朝" w:hint="eastAsia"/>
        </w:rPr>
        <w:t>変更する事</w:t>
      </w:r>
      <w:r w:rsidR="00AF7C26">
        <w:rPr>
          <w:rFonts w:ascii="ＭＳ 明朝" w:eastAsia="ＭＳ 明朝" w:hAnsi="ＭＳ 明朝" w:hint="eastAsia"/>
        </w:rPr>
        <w:t>がある</w:t>
      </w:r>
      <w:r>
        <w:rPr>
          <w:rFonts w:ascii="ＭＳ 明朝" w:eastAsia="ＭＳ 明朝" w:hAnsi="ＭＳ 明朝" w:hint="eastAsia"/>
        </w:rPr>
        <w:t>。</w:t>
      </w:r>
    </w:p>
    <w:p w:rsidR="00ED3BEF" w:rsidRPr="00AF7C26" w:rsidRDefault="00ED3BEF" w:rsidP="00214330">
      <w:pPr>
        <w:spacing w:before="0" w:beforeAutospacing="0" w:after="0" w:afterAutospacing="0"/>
        <w:rPr>
          <w:rFonts w:ascii="ＭＳ 明朝" w:eastAsia="ＭＳ 明朝" w:hAnsi="ＭＳ 明朝"/>
        </w:rPr>
      </w:pPr>
    </w:p>
    <w:p w:rsidR="00A838BD" w:rsidRDefault="00A838BD"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（利用対象者）</w:t>
      </w:r>
    </w:p>
    <w:p w:rsidR="00A838BD" w:rsidRDefault="00A838BD"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w:t>
      </w:r>
      <w:r w:rsidR="009A706C">
        <w:rPr>
          <w:rFonts w:ascii="ＭＳ 明朝" w:eastAsia="ＭＳ 明朝" w:hAnsi="ＭＳ 明朝" w:hint="eastAsia"/>
        </w:rPr>
        <w:t>４</w:t>
      </w:r>
      <w:r>
        <w:rPr>
          <w:rFonts w:ascii="ＭＳ 明朝" w:eastAsia="ＭＳ 明朝" w:hAnsi="ＭＳ 明朝" w:hint="eastAsia"/>
        </w:rPr>
        <w:t>条　第１条</w:t>
      </w:r>
      <w:r w:rsidR="00E23687">
        <w:rPr>
          <w:rFonts w:ascii="ＭＳ 明朝" w:eastAsia="ＭＳ 明朝" w:hAnsi="ＭＳ 明朝" w:hint="eastAsia"/>
        </w:rPr>
        <w:t>の目的を達成するために、次に掲げる者を利用対象者とする。</w:t>
      </w:r>
    </w:p>
    <w:p w:rsidR="00E23687" w:rsidRDefault="00E23687"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 xml:space="preserve">　</w:t>
      </w:r>
      <w:r w:rsidR="00595072">
        <w:rPr>
          <w:rFonts w:ascii="ＭＳ 明朝" w:eastAsia="ＭＳ 明朝" w:hAnsi="ＭＳ 明朝" w:hint="eastAsia"/>
        </w:rPr>
        <w:t xml:space="preserve">  </w:t>
      </w:r>
      <w:r>
        <w:rPr>
          <w:rFonts w:ascii="ＭＳ 明朝" w:eastAsia="ＭＳ 明朝" w:hAnsi="ＭＳ 明朝" w:hint="eastAsia"/>
        </w:rPr>
        <w:t>（１）学校法人福岡大学職員</w:t>
      </w:r>
    </w:p>
    <w:p w:rsidR="00B179C3" w:rsidRDefault="00B179C3" w:rsidP="001912A2">
      <w:pPr>
        <w:spacing w:before="0" w:beforeAutospacing="0" w:after="0" w:afterAutospacing="0" w:line="276" w:lineRule="auto"/>
        <w:ind w:firstLineChars="200" w:firstLine="420"/>
        <w:rPr>
          <w:rFonts w:ascii="ＭＳ 明朝" w:eastAsia="ＭＳ 明朝" w:hAnsi="ＭＳ 明朝"/>
        </w:rPr>
      </w:pPr>
      <w:r>
        <w:rPr>
          <w:rFonts w:ascii="ＭＳ 明朝" w:eastAsia="ＭＳ 明朝" w:hAnsi="ＭＳ 明朝" w:hint="eastAsia"/>
        </w:rPr>
        <w:t>（２）福岡大学学生(大学院生含)</w:t>
      </w:r>
    </w:p>
    <w:p w:rsidR="00B179C3" w:rsidRDefault="00B179C3" w:rsidP="001912A2">
      <w:pPr>
        <w:spacing w:before="0" w:beforeAutospacing="0" w:after="0" w:afterAutospacing="0" w:line="276" w:lineRule="auto"/>
        <w:ind w:firstLineChars="200" w:firstLine="420"/>
        <w:rPr>
          <w:rFonts w:ascii="ＭＳ 明朝" w:eastAsia="ＭＳ 明朝" w:hAnsi="ＭＳ 明朝"/>
        </w:rPr>
      </w:pPr>
      <w:r>
        <w:rPr>
          <w:rFonts w:ascii="ＭＳ 明朝" w:eastAsia="ＭＳ 明朝" w:hAnsi="ＭＳ 明朝" w:hint="eastAsia"/>
        </w:rPr>
        <w:t>（３）福岡市城南区内で文化活動やサークル活動する団体および個人</w:t>
      </w:r>
    </w:p>
    <w:p w:rsidR="00B179C3" w:rsidRDefault="00B179C3" w:rsidP="001912A2">
      <w:pPr>
        <w:spacing w:before="0" w:beforeAutospacing="0" w:after="0" w:afterAutospacing="0" w:line="276" w:lineRule="auto"/>
        <w:ind w:firstLineChars="200" w:firstLine="420"/>
        <w:rPr>
          <w:rFonts w:ascii="ＭＳ 明朝" w:eastAsia="ＭＳ 明朝" w:hAnsi="ＭＳ 明朝"/>
        </w:rPr>
      </w:pPr>
      <w:r>
        <w:rPr>
          <w:rFonts w:ascii="ＭＳ 明朝" w:eastAsia="ＭＳ 明朝" w:hAnsi="ＭＳ 明朝" w:hint="eastAsia"/>
        </w:rPr>
        <w:t>（４）福岡市城南区内の保育園</w:t>
      </w:r>
      <w:r w:rsidR="00ED3BEF">
        <w:rPr>
          <w:rFonts w:ascii="ＭＳ 明朝" w:eastAsia="ＭＳ 明朝" w:hAnsi="ＭＳ 明朝" w:hint="eastAsia"/>
        </w:rPr>
        <w:t>・</w:t>
      </w:r>
      <w:r>
        <w:rPr>
          <w:rFonts w:ascii="ＭＳ 明朝" w:eastAsia="ＭＳ 明朝" w:hAnsi="ＭＳ 明朝" w:hint="eastAsia"/>
        </w:rPr>
        <w:t>幼稚園</w:t>
      </w:r>
      <w:r w:rsidR="00ED3BEF">
        <w:rPr>
          <w:rFonts w:ascii="ＭＳ 明朝" w:eastAsia="ＭＳ 明朝" w:hAnsi="ＭＳ 明朝" w:hint="eastAsia"/>
        </w:rPr>
        <w:t>・</w:t>
      </w:r>
      <w:r>
        <w:rPr>
          <w:rFonts w:ascii="ＭＳ 明朝" w:eastAsia="ＭＳ 明朝" w:hAnsi="ＭＳ 明朝" w:hint="eastAsia"/>
        </w:rPr>
        <w:t>小学校</w:t>
      </w:r>
      <w:r w:rsidR="00ED3BEF">
        <w:rPr>
          <w:rFonts w:ascii="ＭＳ 明朝" w:eastAsia="ＭＳ 明朝" w:hAnsi="ＭＳ 明朝" w:hint="eastAsia"/>
        </w:rPr>
        <w:t>・</w:t>
      </w:r>
      <w:r>
        <w:rPr>
          <w:rFonts w:ascii="ＭＳ 明朝" w:eastAsia="ＭＳ 明朝" w:hAnsi="ＭＳ 明朝" w:hint="eastAsia"/>
        </w:rPr>
        <w:t>中学校</w:t>
      </w:r>
      <w:r w:rsidR="00ED3BEF">
        <w:rPr>
          <w:rFonts w:ascii="ＭＳ 明朝" w:eastAsia="ＭＳ 明朝" w:hAnsi="ＭＳ 明朝" w:hint="eastAsia"/>
        </w:rPr>
        <w:t>・</w:t>
      </w:r>
      <w:r w:rsidR="00AF7C26">
        <w:rPr>
          <w:rFonts w:ascii="ＭＳ 明朝" w:eastAsia="ＭＳ 明朝" w:hAnsi="ＭＳ 明朝" w:hint="eastAsia"/>
        </w:rPr>
        <w:t>高等学校</w:t>
      </w:r>
      <w:r w:rsidR="003D2BC9">
        <w:rPr>
          <w:rFonts w:ascii="ＭＳ 明朝" w:eastAsia="ＭＳ 明朝" w:hAnsi="ＭＳ 明朝" w:hint="eastAsia"/>
        </w:rPr>
        <w:t>の関係者</w:t>
      </w:r>
    </w:p>
    <w:p w:rsidR="00B179C3" w:rsidRDefault="00B179C3" w:rsidP="001912A2">
      <w:pPr>
        <w:spacing w:before="0" w:beforeAutospacing="0" w:after="0" w:afterAutospacing="0" w:line="276" w:lineRule="auto"/>
        <w:ind w:firstLineChars="200" w:firstLine="420"/>
        <w:rPr>
          <w:rFonts w:ascii="ＭＳ 明朝" w:eastAsia="ＭＳ 明朝" w:hAnsi="ＭＳ 明朝"/>
        </w:rPr>
      </w:pPr>
      <w:r>
        <w:rPr>
          <w:rFonts w:ascii="ＭＳ 明朝" w:eastAsia="ＭＳ 明朝" w:hAnsi="ＭＳ 明朝" w:hint="eastAsia"/>
        </w:rPr>
        <w:t>（５）その他、管理責任者が許可した者</w:t>
      </w:r>
    </w:p>
    <w:p w:rsidR="009A706C" w:rsidRDefault="009A706C" w:rsidP="00214330">
      <w:pPr>
        <w:spacing w:before="0" w:beforeAutospacing="0" w:after="0" w:afterAutospacing="0" w:line="276" w:lineRule="auto"/>
        <w:rPr>
          <w:rFonts w:ascii="ＭＳ 明朝" w:eastAsia="ＭＳ 明朝" w:hAnsi="ＭＳ 明朝"/>
        </w:rPr>
      </w:pPr>
    </w:p>
    <w:p w:rsidR="009A706C" w:rsidRDefault="009A706C"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（利用許可）</w:t>
      </w:r>
    </w:p>
    <w:p w:rsidR="009A706C" w:rsidRDefault="009A706C"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第５条　前条に定める利用対象者が、福大プラザを利用しようとする場合は、福大プラザ利用申込書を管理責任者に提出しなければならない。</w:t>
      </w:r>
      <w:r w:rsidR="00AF24EF">
        <w:rPr>
          <w:rFonts w:ascii="ＭＳ 明朝" w:eastAsia="ＭＳ 明朝" w:hAnsi="ＭＳ 明朝" w:hint="eastAsia"/>
        </w:rPr>
        <w:t>なお、提出については、利用</w:t>
      </w:r>
      <w:r w:rsidR="00AF7C26">
        <w:rPr>
          <w:rFonts w:ascii="ＭＳ 明朝" w:eastAsia="ＭＳ 明朝" w:hAnsi="ＭＳ 明朝" w:hint="eastAsia"/>
        </w:rPr>
        <w:t>申込者</w:t>
      </w:r>
      <w:r w:rsidR="00AF24EF">
        <w:rPr>
          <w:rFonts w:ascii="ＭＳ 明朝" w:eastAsia="ＭＳ 明朝" w:hAnsi="ＭＳ 明朝" w:hint="eastAsia"/>
        </w:rPr>
        <w:t>が所管部署に直接提出するものとする。</w:t>
      </w:r>
    </w:p>
    <w:p w:rsidR="009A706C" w:rsidRDefault="009A706C" w:rsidP="00214330">
      <w:pPr>
        <w:spacing w:before="0" w:beforeAutospacing="0" w:after="0" w:afterAutospacing="0" w:line="276" w:lineRule="auto"/>
        <w:ind w:leftChars="100" w:left="420" w:hangingChars="100" w:hanging="210"/>
        <w:rPr>
          <w:rFonts w:ascii="ＭＳ 明朝" w:eastAsia="ＭＳ 明朝" w:hAnsi="ＭＳ 明朝"/>
        </w:rPr>
      </w:pPr>
      <w:r>
        <w:rPr>
          <w:rFonts w:ascii="ＭＳ 明朝" w:eastAsia="ＭＳ 明朝" w:hAnsi="ＭＳ 明朝" w:hint="eastAsia"/>
        </w:rPr>
        <w:t>２　前項に定める申し込みは、随時受け付けるものとする。但し、既に他の申し込みがある場合は、展示期間について希望に添えない場合がある。</w:t>
      </w:r>
    </w:p>
    <w:p w:rsidR="009A706C" w:rsidRDefault="009A706C" w:rsidP="00214330">
      <w:pPr>
        <w:spacing w:before="0" w:beforeAutospacing="0" w:after="0" w:afterAutospacing="0" w:line="276" w:lineRule="auto"/>
        <w:ind w:leftChars="100" w:left="420" w:hangingChars="100" w:hanging="210"/>
        <w:rPr>
          <w:rFonts w:ascii="ＭＳ 明朝" w:eastAsia="ＭＳ 明朝" w:hAnsi="ＭＳ 明朝"/>
        </w:rPr>
      </w:pPr>
      <w:r>
        <w:rPr>
          <w:rFonts w:ascii="ＭＳ 明朝" w:eastAsia="ＭＳ 明朝" w:hAnsi="ＭＳ 明朝" w:hint="eastAsia"/>
        </w:rPr>
        <w:t>３　管理責任者は、第１項に定める申し込み</w:t>
      </w:r>
      <w:r w:rsidR="00AF24EF">
        <w:rPr>
          <w:rFonts w:ascii="ＭＳ 明朝" w:eastAsia="ＭＳ 明朝" w:hAnsi="ＭＳ 明朝" w:hint="eastAsia"/>
        </w:rPr>
        <w:t>に係る展示内容等が、政治活動、宗教活動、</w:t>
      </w:r>
      <w:r w:rsidR="00AF7C26">
        <w:rPr>
          <w:rFonts w:ascii="ＭＳ 明朝" w:eastAsia="ＭＳ 明朝" w:hAnsi="ＭＳ 明朝" w:hint="eastAsia"/>
        </w:rPr>
        <w:t>各種勧誘、</w:t>
      </w:r>
      <w:r w:rsidR="00AF24EF">
        <w:rPr>
          <w:rFonts w:ascii="ＭＳ 明朝" w:eastAsia="ＭＳ 明朝" w:hAnsi="ＭＳ 明朝" w:hint="eastAsia"/>
        </w:rPr>
        <w:t>営利目的等に関与しないものであるとともに、第１条の目的に沿ったものであり、かつ</w:t>
      </w:r>
      <w:r w:rsidR="00AF7C26">
        <w:rPr>
          <w:rFonts w:ascii="ＭＳ 明朝" w:eastAsia="ＭＳ 明朝" w:hAnsi="ＭＳ 明朝" w:hint="eastAsia"/>
        </w:rPr>
        <w:t>病院内施設として相応しい</w:t>
      </w:r>
      <w:r w:rsidR="00AF24EF">
        <w:rPr>
          <w:rFonts w:ascii="ＭＳ 明朝" w:eastAsia="ＭＳ 明朝" w:hAnsi="ＭＳ 明朝" w:hint="eastAsia"/>
        </w:rPr>
        <w:t>展示物</w:t>
      </w:r>
      <w:r w:rsidR="00AF7C26">
        <w:rPr>
          <w:rFonts w:ascii="ＭＳ 明朝" w:eastAsia="ＭＳ 明朝" w:hAnsi="ＭＳ 明朝" w:hint="eastAsia"/>
        </w:rPr>
        <w:t>であり、</w:t>
      </w:r>
      <w:r w:rsidR="00AF24EF">
        <w:rPr>
          <w:rFonts w:ascii="ＭＳ 明朝" w:eastAsia="ＭＳ 明朝" w:hAnsi="ＭＳ 明朝" w:hint="eastAsia"/>
        </w:rPr>
        <w:t>施設の管理に支障がないと認めた時は、</w:t>
      </w:r>
      <w:r w:rsidR="001912A2">
        <w:rPr>
          <w:rFonts w:ascii="ＭＳ 明朝" w:eastAsia="ＭＳ 明朝" w:hAnsi="ＭＳ 明朝" w:hint="eastAsia"/>
        </w:rPr>
        <w:t>利用申込</w:t>
      </w:r>
      <w:r w:rsidR="00AF24EF">
        <w:rPr>
          <w:rFonts w:ascii="ＭＳ 明朝" w:eastAsia="ＭＳ 明朝" w:hAnsi="ＭＳ 明朝" w:hint="eastAsia"/>
        </w:rPr>
        <w:t>者に利用</w:t>
      </w:r>
      <w:r w:rsidR="00E4364F">
        <w:rPr>
          <w:rFonts w:ascii="ＭＳ 明朝" w:eastAsia="ＭＳ 明朝" w:hAnsi="ＭＳ 明朝" w:hint="eastAsia"/>
        </w:rPr>
        <w:t>許可書</w:t>
      </w:r>
      <w:r w:rsidR="00AF24EF">
        <w:rPr>
          <w:rFonts w:ascii="ＭＳ 明朝" w:eastAsia="ＭＳ 明朝" w:hAnsi="ＭＳ 明朝" w:hint="eastAsia"/>
        </w:rPr>
        <w:t>を交付する。</w:t>
      </w:r>
    </w:p>
    <w:p w:rsidR="009A706C" w:rsidRPr="001912A2" w:rsidRDefault="009A706C" w:rsidP="00214330">
      <w:pPr>
        <w:spacing w:before="0" w:beforeAutospacing="0" w:after="0" w:afterAutospacing="0" w:line="276" w:lineRule="auto"/>
        <w:rPr>
          <w:rFonts w:ascii="ＭＳ 明朝" w:eastAsia="ＭＳ 明朝" w:hAnsi="ＭＳ 明朝"/>
        </w:rPr>
      </w:pPr>
    </w:p>
    <w:p w:rsidR="00AF24EF" w:rsidRDefault="00AF24EF"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（事前協議）</w:t>
      </w:r>
    </w:p>
    <w:p w:rsidR="00E4364F" w:rsidRDefault="00AF24EF"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第６条　</w:t>
      </w:r>
      <w:r w:rsidR="00E4364F">
        <w:rPr>
          <w:rFonts w:ascii="ＭＳ 明朝" w:eastAsia="ＭＳ 明朝" w:hAnsi="ＭＳ 明朝" w:hint="eastAsia"/>
        </w:rPr>
        <w:t>利用</w:t>
      </w:r>
      <w:r w:rsidR="00214330">
        <w:rPr>
          <w:rFonts w:ascii="ＭＳ 明朝" w:eastAsia="ＭＳ 明朝" w:hAnsi="ＭＳ 明朝" w:hint="eastAsia"/>
        </w:rPr>
        <w:t>申込者</w:t>
      </w:r>
      <w:r w:rsidR="00E4364F">
        <w:rPr>
          <w:rFonts w:ascii="ＭＳ 明朝" w:eastAsia="ＭＳ 明朝" w:hAnsi="ＭＳ 明朝" w:hint="eastAsia"/>
        </w:rPr>
        <w:t>は、あらかじめ、所管部署と利用について協議し、その指示に従わなければならない。</w:t>
      </w:r>
    </w:p>
    <w:p w:rsidR="00956D54" w:rsidRDefault="00956D54" w:rsidP="00214330">
      <w:pPr>
        <w:spacing w:before="0" w:beforeAutospacing="0" w:after="0" w:afterAutospacing="0" w:line="276" w:lineRule="auto"/>
        <w:ind w:left="420" w:hangingChars="200" w:hanging="420"/>
        <w:rPr>
          <w:rFonts w:ascii="ＭＳ 明朝" w:eastAsia="ＭＳ 明朝" w:hAnsi="ＭＳ 明朝"/>
        </w:rPr>
      </w:pPr>
    </w:p>
    <w:p w:rsidR="00956D54" w:rsidRDefault="00956D54" w:rsidP="00956D54">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（管理責任）</w:t>
      </w:r>
    </w:p>
    <w:p w:rsidR="00956D54" w:rsidRDefault="00956D54" w:rsidP="00956D54">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第７条　展示物等の破損、汚損、盗難等について、管理責任者および福岡大学病院はその責任を一切負わないものとする。</w:t>
      </w:r>
    </w:p>
    <w:p w:rsidR="00214330" w:rsidRPr="00214330" w:rsidRDefault="00214330" w:rsidP="00214330">
      <w:pPr>
        <w:spacing w:before="0" w:beforeAutospacing="0" w:after="0" w:afterAutospacing="0" w:line="276" w:lineRule="auto"/>
        <w:ind w:left="420" w:hangingChars="200" w:hanging="420"/>
        <w:rPr>
          <w:rFonts w:ascii="ＭＳ 明朝" w:eastAsia="ＭＳ 明朝" w:hAnsi="ＭＳ 明朝"/>
        </w:rPr>
      </w:pPr>
    </w:p>
    <w:p w:rsidR="00E4364F" w:rsidRDefault="00E4364F"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（遵守事項）</w:t>
      </w:r>
    </w:p>
    <w:p w:rsidR="00E4364F" w:rsidRDefault="00E4364F"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w:t>
      </w:r>
      <w:r w:rsidR="00956D54">
        <w:rPr>
          <w:rFonts w:ascii="ＭＳ 明朝" w:eastAsia="ＭＳ 明朝" w:hAnsi="ＭＳ 明朝" w:hint="eastAsia"/>
        </w:rPr>
        <w:t>８</w:t>
      </w:r>
      <w:r>
        <w:rPr>
          <w:rFonts w:ascii="ＭＳ 明朝" w:eastAsia="ＭＳ 明朝" w:hAnsi="ＭＳ 明朝" w:hint="eastAsia"/>
        </w:rPr>
        <w:t>条　福大プラザの利用許可を受けた者は、次に掲げる事項を</w:t>
      </w:r>
      <w:r w:rsidR="00214330">
        <w:rPr>
          <w:rFonts w:ascii="ＭＳ 明朝" w:eastAsia="ＭＳ 明朝" w:hAnsi="ＭＳ 明朝" w:hint="eastAsia"/>
        </w:rPr>
        <w:t>遵守し</w:t>
      </w:r>
      <w:r>
        <w:rPr>
          <w:rFonts w:ascii="ＭＳ 明朝" w:eastAsia="ＭＳ 明朝" w:hAnsi="ＭＳ 明朝" w:hint="eastAsia"/>
        </w:rPr>
        <w:t>なければならない。</w:t>
      </w:r>
    </w:p>
    <w:p w:rsidR="00E4364F" w:rsidRDefault="00E4364F"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（１）物品の販売その他</w:t>
      </w:r>
      <w:r w:rsidR="00214330">
        <w:rPr>
          <w:rFonts w:ascii="ＭＳ 明朝" w:eastAsia="ＭＳ 明朝" w:hAnsi="ＭＳ 明朝" w:hint="eastAsia"/>
        </w:rPr>
        <w:t>、営利を目的とした</w:t>
      </w:r>
      <w:r>
        <w:rPr>
          <w:rFonts w:ascii="ＭＳ 明朝" w:eastAsia="ＭＳ 明朝" w:hAnsi="ＭＳ 明朝" w:hint="eastAsia"/>
        </w:rPr>
        <w:t>行為を行わないこと</w:t>
      </w:r>
      <w:r w:rsidR="00EF6A2E">
        <w:rPr>
          <w:rFonts w:ascii="ＭＳ 明朝" w:eastAsia="ＭＳ 明朝" w:hAnsi="ＭＳ 明朝" w:hint="eastAsia"/>
        </w:rPr>
        <w:t>。</w:t>
      </w:r>
    </w:p>
    <w:p w:rsidR="00EF6A2E" w:rsidRDefault="00EF6A2E"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（２）事故防止に努めること。</w:t>
      </w:r>
    </w:p>
    <w:p w:rsidR="00EF6A2E" w:rsidRDefault="00EF6A2E"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（３）福大プラザの施設</w:t>
      </w:r>
      <w:r w:rsidR="00214330">
        <w:rPr>
          <w:rFonts w:ascii="ＭＳ 明朝" w:eastAsia="ＭＳ 明朝" w:hAnsi="ＭＳ 明朝" w:hint="eastAsia"/>
        </w:rPr>
        <w:t>、</w:t>
      </w:r>
      <w:r>
        <w:rPr>
          <w:rFonts w:ascii="ＭＳ 明朝" w:eastAsia="ＭＳ 明朝" w:hAnsi="ＭＳ 明朝" w:hint="eastAsia"/>
        </w:rPr>
        <w:t>設備</w:t>
      </w:r>
      <w:r w:rsidR="00214330">
        <w:rPr>
          <w:rFonts w:ascii="ＭＳ 明朝" w:eastAsia="ＭＳ 明朝" w:hAnsi="ＭＳ 明朝" w:hint="eastAsia"/>
        </w:rPr>
        <w:t>および</w:t>
      </w:r>
      <w:r>
        <w:rPr>
          <w:rFonts w:ascii="ＭＳ 明朝" w:eastAsia="ＭＳ 明朝" w:hAnsi="ＭＳ 明朝" w:hint="eastAsia"/>
        </w:rPr>
        <w:t>展示物等の損傷</w:t>
      </w:r>
      <w:r w:rsidR="00214330">
        <w:rPr>
          <w:rFonts w:ascii="ＭＳ 明朝" w:eastAsia="ＭＳ 明朝" w:hAnsi="ＭＳ 明朝" w:hint="eastAsia"/>
        </w:rPr>
        <w:t>等</w:t>
      </w:r>
      <w:r>
        <w:rPr>
          <w:rFonts w:ascii="ＭＳ 明朝" w:eastAsia="ＭＳ 明朝" w:hAnsi="ＭＳ 明朝" w:hint="eastAsia"/>
        </w:rPr>
        <w:t>、その他利用者の責に帰すべき事由により生じた事故については責任を負うこと。</w:t>
      </w: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（４）展示準備、設営、展示場所整理、展示物撤収等は、自らこれを行うこと。</w:t>
      </w: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 xml:space="preserve">　２　前項各号のいずれかに違反し、または</w:t>
      </w:r>
      <w:r w:rsidR="00214330">
        <w:rPr>
          <w:rFonts w:ascii="ＭＳ 明朝" w:eastAsia="ＭＳ 明朝" w:hAnsi="ＭＳ 明朝" w:hint="eastAsia"/>
        </w:rPr>
        <w:t>管理責任者</w:t>
      </w:r>
      <w:r>
        <w:rPr>
          <w:rFonts w:ascii="ＭＳ 明朝" w:eastAsia="ＭＳ 明朝" w:hAnsi="ＭＳ 明朝" w:hint="eastAsia"/>
        </w:rPr>
        <w:t>の指示に従わない場合</w:t>
      </w:r>
      <w:r w:rsidR="001912A2">
        <w:rPr>
          <w:rFonts w:ascii="ＭＳ 明朝" w:eastAsia="ＭＳ 明朝" w:hAnsi="ＭＳ 明朝" w:hint="eastAsia"/>
        </w:rPr>
        <w:t>、管理責任者</w:t>
      </w:r>
      <w:r>
        <w:rPr>
          <w:rFonts w:ascii="ＭＳ 明朝" w:eastAsia="ＭＳ 明朝" w:hAnsi="ＭＳ 明朝" w:hint="eastAsia"/>
        </w:rPr>
        <w:t>は利用許可を取り消すことができる。</w:t>
      </w:r>
    </w:p>
    <w:p w:rsidR="00207FFA" w:rsidRPr="00956D54" w:rsidRDefault="00207FFA" w:rsidP="00214330">
      <w:pPr>
        <w:spacing w:before="0" w:beforeAutospacing="0" w:after="0" w:afterAutospacing="0" w:line="276" w:lineRule="auto"/>
        <w:ind w:left="420" w:hangingChars="200" w:hanging="420"/>
        <w:rPr>
          <w:rFonts w:ascii="ＭＳ 明朝" w:eastAsia="ＭＳ 明朝" w:hAnsi="ＭＳ 明朝"/>
        </w:rPr>
      </w:pP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（規定外の事項）</w:t>
      </w: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r>
        <w:rPr>
          <w:rFonts w:ascii="ＭＳ 明朝" w:eastAsia="ＭＳ 明朝" w:hAnsi="ＭＳ 明朝" w:hint="eastAsia"/>
        </w:rPr>
        <w:t>第</w:t>
      </w:r>
      <w:r w:rsidR="00956D54">
        <w:rPr>
          <w:rFonts w:ascii="ＭＳ 明朝" w:eastAsia="ＭＳ 明朝" w:hAnsi="ＭＳ 明朝" w:hint="eastAsia"/>
        </w:rPr>
        <w:t>９</w:t>
      </w:r>
      <w:r>
        <w:rPr>
          <w:rFonts w:ascii="ＭＳ 明朝" w:eastAsia="ＭＳ 明朝" w:hAnsi="ＭＳ 明朝" w:hint="eastAsia"/>
        </w:rPr>
        <w:t>条　この要領に定めるもののほか、福大プラザに関</w:t>
      </w:r>
      <w:r w:rsidR="00956D54">
        <w:rPr>
          <w:rFonts w:ascii="ＭＳ 明朝" w:eastAsia="ＭＳ 明朝" w:hAnsi="ＭＳ 明朝" w:hint="eastAsia"/>
        </w:rPr>
        <w:t>する</w:t>
      </w:r>
      <w:r>
        <w:rPr>
          <w:rFonts w:ascii="ＭＳ 明朝" w:eastAsia="ＭＳ 明朝" w:hAnsi="ＭＳ 明朝" w:hint="eastAsia"/>
        </w:rPr>
        <w:t>必要事項は、管理責任者が</w:t>
      </w:r>
      <w:r w:rsidR="00956D54">
        <w:rPr>
          <w:rFonts w:ascii="ＭＳ 明朝" w:eastAsia="ＭＳ 明朝" w:hAnsi="ＭＳ 明朝" w:hint="eastAsia"/>
        </w:rPr>
        <w:t>これを</w:t>
      </w:r>
      <w:r>
        <w:rPr>
          <w:rFonts w:ascii="ＭＳ 明朝" w:eastAsia="ＭＳ 明朝" w:hAnsi="ＭＳ 明朝" w:hint="eastAsia"/>
        </w:rPr>
        <w:t>定める。</w:t>
      </w: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p>
    <w:p w:rsidR="00207FFA" w:rsidRDefault="00207FFA" w:rsidP="00214330">
      <w:pPr>
        <w:spacing w:before="0" w:beforeAutospacing="0" w:after="0" w:afterAutospacing="0" w:line="276" w:lineRule="auto"/>
        <w:ind w:left="420" w:hangingChars="200" w:hanging="420"/>
        <w:rPr>
          <w:rFonts w:ascii="ＭＳ 明朝" w:eastAsia="ＭＳ 明朝" w:hAnsi="ＭＳ 明朝"/>
        </w:rPr>
      </w:pPr>
    </w:p>
    <w:p w:rsidR="00207FFA" w:rsidRDefault="00207FFA" w:rsidP="00214330">
      <w:pPr>
        <w:spacing w:before="0" w:beforeAutospacing="0" w:after="0" w:afterAutospacing="0" w:line="276" w:lineRule="auto"/>
        <w:ind w:leftChars="100" w:left="420" w:hangingChars="100" w:hanging="210"/>
        <w:rPr>
          <w:rFonts w:ascii="ＭＳ 明朝" w:eastAsia="ＭＳ 明朝" w:hAnsi="ＭＳ 明朝"/>
        </w:rPr>
      </w:pPr>
      <w:r>
        <w:rPr>
          <w:rFonts w:ascii="ＭＳ 明朝" w:eastAsia="ＭＳ 明朝" w:hAnsi="ＭＳ 明朝" w:hint="eastAsia"/>
        </w:rPr>
        <w:t>附　則</w:t>
      </w:r>
    </w:p>
    <w:p w:rsidR="00207FFA" w:rsidRPr="00207FFA" w:rsidRDefault="00207FFA" w:rsidP="00214330">
      <w:pPr>
        <w:spacing w:before="0" w:beforeAutospacing="0" w:after="0" w:afterAutospacing="0" w:line="276" w:lineRule="auto"/>
        <w:rPr>
          <w:rFonts w:ascii="ＭＳ 明朝" w:eastAsia="ＭＳ 明朝" w:hAnsi="ＭＳ 明朝"/>
        </w:rPr>
      </w:pPr>
      <w:r>
        <w:rPr>
          <w:rFonts w:ascii="ＭＳ 明朝" w:eastAsia="ＭＳ 明朝" w:hAnsi="ＭＳ 明朝" w:hint="eastAsia"/>
        </w:rPr>
        <w:t>この要領は、</w:t>
      </w:r>
      <w:r w:rsidR="00947264">
        <w:rPr>
          <w:rFonts w:ascii="ＭＳ 明朝" w:eastAsia="ＭＳ 明朝" w:hAnsi="ＭＳ 明朝" w:hint="eastAsia"/>
        </w:rPr>
        <w:t>平成24年</w:t>
      </w:r>
      <w:r w:rsidR="00DC78B5">
        <w:rPr>
          <w:rFonts w:ascii="ＭＳ 明朝" w:eastAsia="ＭＳ 明朝" w:hAnsi="ＭＳ 明朝" w:hint="eastAsia"/>
        </w:rPr>
        <w:t>10</w:t>
      </w:r>
      <w:r w:rsidR="00947264">
        <w:rPr>
          <w:rFonts w:ascii="ＭＳ 明朝" w:eastAsia="ＭＳ 明朝" w:hAnsi="ＭＳ 明朝" w:hint="eastAsia"/>
        </w:rPr>
        <w:t>月1日から施行する。</w:t>
      </w:r>
    </w:p>
    <w:sectPr w:rsidR="00207FFA" w:rsidRPr="00207FFA" w:rsidSect="00214330">
      <w:pgSz w:w="11907" w:h="16840" w:code="9"/>
      <w:pgMar w:top="794" w:right="1304" w:bottom="794"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30" w:rsidRDefault="00214330" w:rsidP="003D2BC9">
      <w:pPr>
        <w:spacing w:before="0" w:after="0"/>
      </w:pPr>
      <w:r>
        <w:separator/>
      </w:r>
    </w:p>
  </w:endnote>
  <w:endnote w:type="continuationSeparator" w:id="0">
    <w:p w:rsidR="00214330" w:rsidRDefault="00214330" w:rsidP="003D2BC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30" w:rsidRDefault="00214330" w:rsidP="003D2BC9">
      <w:pPr>
        <w:spacing w:before="0" w:after="0"/>
      </w:pPr>
      <w:r>
        <w:separator/>
      </w:r>
    </w:p>
  </w:footnote>
  <w:footnote w:type="continuationSeparator" w:id="0">
    <w:p w:rsidR="00214330" w:rsidRDefault="00214330" w:rsidP="003D2BC9">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5DE"/>
    <w:rsid w:val="0004454D"/>
    <w:rsid w:val="00073C7C"/>
    <w:rsid w:val="00085F74"/>
    <w:rsid w:val="001912A2"/>
    <w:rsid w:val="001B7D8D"/>
    <w:rsid w:val="00207FFA"/>
    <w:rsid w:val="00214330"/>
    <w:rsid w:val="0026493D"/>
    <w:rsid w:val="00285945"/>
    <w:rsid w:val="002E2EB3"/>
    <w:rsid w:val="003509D6"/>
    <w:rsid w:val="003D2BC9"/>
    <w:rsid w:val="003D6FBD"/>
    <w:rsid w:val="003F1146"/>
    <w:rsid w:val="00436493"/>
    <w:rsid w:val="004D7B57"/>
    <w:rsid w:val="00507553"/>
    <w:rsid w:val="00530A31"/>
    <w:rsid w:val="00595072"/>
    <w:rsid w:val="005F6446"/>
    <w:rsid w:val="006503D9"/>
    <w:rsid w:val="00740305"/>
    <w:rsid w:val="007865DE"/>
    <w:rsid w:val="007D489E"/>
    <w:rsid w:val="008350C2"/>
    <w:rsid w:val="00871A7A"/>
    <w:rsid w:val="00901165"/>
    <w:rsid w:val="00920BDB"/>
    <w:rsid w:val="00947264"/>
    <w:rsid w:val="00956D54"/>
    <w:rsid w:val="009A706C"/>
    <w:rsid w:val="009A7683"/>
    <w:rsid w:val="00A30DE9"/>
    <w:rsid w:val="00A32F94"/>
    <w:rsid w:val="00A63A15"/>
    <w:rsid w:val="00A838BD"/>
    <w:rsid w:val="00AF24EF"/>
    <w:rsid w:val="00AF7C26"/>
    <w:rsid w:val="00B179C3"/>
    <w:rsid w:val="00B61C3D"/>
    <w:rsid w:val="00B86900"/>
    <w:rsid w:val="00B91400"/>
    <w:rsid w:val="00C00E5E"/>
    <w:rsid w:val="00C11B00"/>
    <w:rsid w:val="00C80723"/>
    <w:rsid w:val="00CB4C72"/>
    <w:rsid w:val="00D0117E"/>
    <w:rsid w:val="00D03C9E"/>
    <w:rsid w:val="00D542AD"/>
    <w:rsid w:val="00DC78B5"/>
    <w:rsid w:val="00E11AA2"/>
    <w:rsid w:val="00E17E88"/>
    <w:rsid w:val="00E23687"/>
    <w:rsid w:val="00E4364F"/>
    <w:rsid w:val="00E60CB9"/>
    <w:rsid w:val="00ED3BEF"/>
    <w:rsid w:val="00EF6A2E"/>
    <w:rsid w:val="00F11C6D"/>
    <w:rsid w:val="00F93428"/>
    <w:rsid w:val="00FA3E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865DE"/>
  </w:style>
  <w:style w:type="paragraph" w:styleId="a4">
    <w:name w:val="header"/>
    <w:basedOn w:val="a"/>
    <w:link w:val="a5"/>
    <w:uiPriority w:val="99"/>
    <w:semiHidden/>
    <w:unhideWhenUsed/>
    <w:rsid w:val="003D2BC9"/>
    <w:pPr>
      <w:tabs>
        <w:tab w:val="center" w:pos="4252"/>
        <w:tab w:val="right" w:pos="8504"/>
      </w:tabs>
      <w:snapToGrid w:val="0"/>
    </w:pPr>
  </w:style>
  <w:style w:type="character" w:customStyle="1" w:styleId="a5">
    <w:name w:val="ヘッダー (文字)"/>
    <w:basedOn w:val="a0"/>
    <w:link w:val="a4"/>
    <w:uiPriority w:val="99"/>
    <w:semiHidden/>
    <w:rsid w:val="003D2BC9"/>
  </w:style>
  <w:style w:type="paragraph" w:styleId="a6">
    <w:name w:val="footer"/>
    <w:basedOn w:val="a"/>
    <w:link w:val="a7"/>
    <w:uiPriority w:val="99"/>
    <w:semiHidden/>
    <w:unhideWhenUsed/>
    <w:rsid w:val="003D2BC9"/>
    <w:pPr>
      <w:tabs>
        <w:tab w:val="center" w:pos="4252"/>
        <w:tab w:val="right" w:pos="8504"/>
      </w:tabs>
      <w:snapToGrid w:val="0"/>
    </w:pPr>
  </w:style>
  <w:style w:type="character" w:customStyle="1" w:styleId="a7">
    <w:name w:val="フッター (文字)"/>
    <w:basedOn w:val="a0"/>
    <w:link w:val="a6"/>
    <w:uiPriority w:val="99"/>
    <w:semiHidden/>
    <w:rsid w:val="003D2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福岡大学</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総合情報処理センター</dc:creator>
  <cp:keywords/>
  <dc:description/>
  <cp:lastModifiedBy>総合情報処理センター</cp:lastModifiedBy>
  <cp:revision>2</cp:revision>
  <cp:lastPrinted>2012-08-14T06:50:00Z</cp:lastPrinted>
  <dcterms:created xsi:type="dcterms:W3CDTF">2013-06-05T01:35:00Z</dcterms:created>
  <dcterms:modified xsi:type="dcterms:W3CDTF">2013-06-05T01:35:00Z</dcterms:modified>
</cp:coreProperties>
</file>